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08f856c4ff43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ea4b1b369942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Budzieszewice,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367b9207b040f8" /><Relationship Type="http://schemas.openxmlformats.org/officeDocument/2006/relationships/numbering" Target="/word/numbering.xml" Id="Rb90b0c0b3bbc4d75" /><Relationship Type="http://schemas.openxmlformats.org/officeDocument/2006/relationships/settings" Target="/word/settings.xml" Id="Rf01836fbd1414300" /><Relationship Type="http://schemas.openxmlformats.org/officeDocument/2006/relationships/image" Target="/word/media/2a3cf21c-76f2-45e4-83e7-cb5e2c97be2f.png" Id="R0aea4b1b369942b2" /></Relationships>
</file>