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4ad2a235e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d9e09b7d9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Budziwoj,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ee9e3650b4b6d" /><Relationship Type="http://schemas.openxmlformats.org/officeDocument/2006/relationships/numbering" Target="/word/numbering.xml" Id="Rd8d94b83d26b421b" /><Relationship Type="http://schemas.openxmlformats.org/officeDocument/2006/relationships/settings" Target="/word/settings.xml" Id="R1d1d7bae042248d7" /><Relationship Type="http://schemas.openxmlformats.org/officeDocument/2006/relationships/image" Target="/word/media/c93f2503-9fbd-4a90-b84c-84ba70d955d5.png" Id="R5bbd9e09b7d94883" /></Relationships>
</file>