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d36d53134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08365a6d8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Bujaly Gniewosze,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b254b865c4b46" /><Relationship Type="http://schemas.openxmlformats.org/officeDocument/2006/relationships/numbering" Target="/word/numbering.xml" Id="R1109897ab6f24326" /><Relationship Type="http://schemas.openxmlformats.org/officeDocument/2006/relationships/settings" Target="/word/settings.xml" Id="Rd98459241c88490a" /><Relationship Type="http://schemas.openxmlformats.org/officeDocument/2006/relationships/image" Target="/word/media/e436b631-db27-4c6d-a649-0f7c4a75c3c6.png" Id="Racf08365a6d842d9" /></Relationships>
</file>