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ad66a52ac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bff7a09b6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Buwelno,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243e1365147f2" /><Relationship Type="http://schemas.openxmlformats.org/officeDocument/2006/relationships/numbering" Target="/word/numbering.xml" Id="R8d3f7e655f2e4a68" /><Relationship Type="http://schemas.openxmlformats.org/officeDocument/2006/relationships/settings" Target="/word/settings.xml" Id="R2e6e50c2d9dc4290" /><Relationship Type="http://schemas.openxmlformats.org/officeDocument/2006/relationships/image" Target="/word/media/73ba235e-1d72-4023-9419-31d244bfabbd.png" Id="R210bff7a09b64a29" /></Relationships>
</file>