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300ac6c1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3cd965c2f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e190b43ef46c1" /><Relationship Type="http://schemas.openxmlformats.org/officeDocument/2006/relationships/numbering" Target="/word/numbering.xml" Id="Ra0d8a8c10bea488c" /><Relationship Type="http://schemas.openxmlformats.org/officeDocument/2006/relationships/settings" Target="/word/settings.xml" Id="R8b7ea6f74eb941ec" /><Relationship Type="http://schemas.openxmlformats.org/officeDocument/2006/relationships/image" Target="/word/media/5f14c48f-ce12-4592-9742-4a016a3258e7.png" Id="Ra403cd965c2f48a7" /></Relationships>
</file>