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a3c04884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a5ffd18a5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93b206c54f7e" /><Relationship Type="http://schemas.openxmlformats.org/officeDocument/2006/relationships/numbering" Target="/word/numbering.xml" Id="Rd86a41fa44584424" /><Relationship Type="http://schemas.openxmlformats.org/officeDocument/2006/relationships/settings" Target="/word/settings.xml" Id="Rb7a1fee118164c61" /><Relationship Type="http://schemas.openxmlformats.org/officeDocument/2006/relationships/image" Target="/word/media/03b28e68-881c-478f-9ea0-785f312d68fe.png" Id="R51ea5ffd18a54db7" /></Relationships>
</file>