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d50e1185e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1f833fe83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Bystrzyca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7cd69fe494444" /><Relationship Type="http://schemas.openxmlformats.org/officeDocument/2006/relationships/numbering" Target="/word/numbering.xml" Id="R00bb368a94424b5d" /><Relationship Type="http://schemas.openxmlformats.org/officeDocument/2006/relationships/settings" Target="/word/settings.xml" Id="Rdc98c2cfa7fd4664" /><Relationship Type="http://schemas.openxmlformats.org/officeDocument/2006/relationships/image" Target="/word/media/5ec8c7b9-6773-4130-9508-6518e4668500.png" Id="Re101f833fe8346a6" /></Relationships>
</file>