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fcdd476c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d28978e80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Cecenowo,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2e7fff32c486d" /><Relationship Type="http://schemas.openxmlformats.org/officeDocument/2006/relationships/numbering" Target="/word/numbering.xml" Id="R0106c78812fa48c8" /><Relationship Type="http://schemas.openxmlformats.org/officeDocument/2006/relationships/settings" Target="/word/settings.xml" Id="R76362416790b43cb" /><Relationship Type="http://schemas.openxmlformats.org/officeDocument/2006/relationships/image" Target="/word/media/1c04fa9f-c83c-4c4f-ac8c-3999a1feac09.png" Id="R8d2d28978e804ee5" /></Relationships>
</file>