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057f7eb29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566a85f9e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Cegielnia Psucka,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348ec663442c9" /><Relationship Type="http://schemas.openxmlformats.org/officeDocument/2006/relationships/numbering" Target="/word/numbering.xml" Id="R91a7f7bfb86449dc" /><Relationship Type="http://schemas.openxmlformats.org/officeDocument/2006/relationships/settings" Target="/word/settings.xml" Id="Rd6e25d72d4c049f4" /><Relationship Type="http://schemas.openxmlformats.org/officeDocument/2006/relationships/image" Target="/word/media/7862101c-a265-4ccf-ad1a-74e565bcf356.png" Id="Rf16566a85f9e46d7" /></Relationships>
</file>