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f52267ba842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f02546515f42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Celbuda,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84822ab6d4552" /><Relationship Type="http://schemas.openxmlformats.org/officeDocument/2006/relationships/numbering" Target="/word/numbering.xml" Id="R43af4b0286d945de" /><Relationship Type="http://schemas.openxmlformats.org/officeDocument/2006/relationships/settings" Target="/word/settings.xml" Id="Rcf030c13e4ed458e" /><Relationship Type="http://schemas.openxmlformats.org/officeDocument/2006/relationships/image" Target="/word/media/fa301985-cbe1-44c3-8798-5498a141b390.png" Id="Rf1f02546515f4293" /></Relationships>
</file>