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bd28f401f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f1565a0db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Ceradz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b86af378d4173" /><Relationship Type="http://schemas.openxmlformats.org/officeDocument/2006/relationships/numbering" Target="/word/numbering.xml" Id="Re9c82ece22a04bbc" /><Relationship Type="http://schemas.openxmlformats.org/officeDocument/2006/relationships/settings" Target="/word/settings.xml" Id="R646b04c9d9dc40df" /><Relationship Type="http://schemas.openxmlformats.org/officeDocument/2006/relationships/image" Target="/word/media/558e6e29-cd87-4c4b-b7b2-03da530a87c6.png" Id="R49af1565a0db4d3d" /></Relationships>
</file>