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9685e0d4a1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7595b6d84c49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Cerkiewnik,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3c83c46eef46d1" /><Relationship Type="http://schemas.openxmlformats.org/officeDocument/2006/relationships/numbering" Target="/word/numbering.xml" Id="R77d754c062574e01" /><Relationship Type="http://schemas.openxmlformats.org/officeDocument/2006/relationships/settings" Target="/word/settings.xml" Id="Rf1dd33267e584361" /><Relationship Type="http://schemas.openxmlformats.org/officeDocument/2006/relationships/image" Target="/word/media/48b3f01c-9b63-497e-a9a7-484222ca5805.png" Id="R867595b6d84c4988" /></Relationships>
</file>