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65e058926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a9f51ac3a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c9175dda2458f" /><Relationship Type="http://schemas.openxmlformats.org/officeDocument/2006/relationships/numbering" Target="/word/numbering.xml" Id="R5fdd91e8db3e4c73" /><Relationship Type="http://schemas.openxmlformats.org/officeDocument/2006/relationships/settings" Target="/word/settings.xml" Id="R5c0f25507b484169" /><Relationship Type="http://schemas.openxmlformats.org/officeDocument/2006/relationships/image" Target="/word/media/63ab673d-cc73-44e6-8602-51724af9203e.png" Id="R2a7a9f51ac3a4b4c" /></Relationships>
</file>