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83fa6b4f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ece5c1ba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1d89bbfe401f" /><Relationship Type="http://schemas.openxmlformats.org/officeDocument/2006/relationships/numbering" Target="/word/numbering.xml" Id="R80c8baa13c334461" /><Relationship Type="http://schemas.openxmlformats.org/officeDocument/2006/relationships/settings" Target="/word/settings.xml" Id="R426643317581418a" /><Relationship Type="http://schemas.openxmlformats.org/officeDocument/2006/relationships/image" Target="/word/media/ff966ac8-baa9-4813-af0a-b16d8efe519a.png" Id="Re6eaece5c1ba4a54" /></Relationships>
</file>