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eb33744dc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552f3da2b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Charlupia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77014bb9242c5" /><Relationship Type="http://schemas.openxmlformats.org/officeDocument/2006/relationships/numbering" Target="/word/numbering.xml" Id="R9fd465b27d0f4a24" /><Relationship Type="http://schemas.openxmlformats.org/officeDocument/2006/relationships/settings" Target="/word/settings.xml" Id="R1e38bc8695ea46d9" /><Relationship Type="http://schemas.openxmlformats.org/officeDocument/2006/relationships/image" Target="/word/media/e61d4232-45cb-453b-9015-ef6ddeeb0ff4.png" Id="Ra77552f3da2b4196" /></Relationships>
</file>