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a52088a38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5ae559fca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Chaty Zgonskie,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266f81cd84078" /><Relationship Type="http://schemas.openxmlformats.org/officeDocument/2006/relationships/numbering" Target="/word/numbering.xml" Id="R36f255c6cb084214" /><Relationship Type="http://schemas.openxmlformats.org/officeDocument/2006/relationships/settings" Target="/word/settings.xml" Id="Rc5e0c030e7664dd8" /><Relationship Type="http://schemas.openxmlformats.org/officeDocument/2006/relationships/image" Target="/word/media/886d0466-82cc-4344-9999-d7b6e88d27d5.png" Id="Rd4d5ae559fca4fd9" /></Relationships>
</file>