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adf1efd3d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4f3509771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Chlewska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b1f8be1494ab8" /><Relationship Type="http://schemas.openxmlformats.org/officeDocument/2006/relationships/numbering" Target="/word/numbering.xml" Id="R89b5ea6279014a72" /><Relationship Type="http://schemas.openxmlformats.org/officeDocument/2006/relationships/settings" Target="/word/settings.xml" Id="Rdad5227081de489a" /><Relationship Type="http://schemas.openxmlformats.org/officeDocument/2006/relationships/image" Target="/word/media/52d1cae1-2a34-4cb5-82b0-191180e6ea4f.png" Id="R5c64f35097714620" /></Relationships>
</file>