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08fabfb5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d8b93be7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2d3a5278f4634" /><Relationship Type="http://schemas.openxmlformats.org/officeDocument/2006/relationships/numbering" Target="/word/numbering.xml" Id="Rdf6854390b05477f" /><Relationship Type="http://schemas.openxmlformats.org/officeDocument/2006/relationships/settings" Target="/word/settings.xml" Id="Rf1fe829730614c3b" /><Relationship Type="http://schemas.openxmlformats.org/officeDocument/2006/relationships/image" Target="/word/media/eb12ba5d-9fcd-4694-8b38-29a572aabf8c.png" Id="Rc6d2d8b93be74f6e" /></Relationships>
</file>