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a11d3f15d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c65c0c2f5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b33669b844363" /><Relationship Type="http://schemas.openxmlformats.org/officeDocument/2006/relationships/numbering" Target="/word/numbering.xml" Id="R1cbe67dff0ce4c1e" /><Relationship Type="http://schemas.openxmlformats.org/officeDocument/2006/relationships/settings" Target="/word/settings.xml" Id="Re54d90e542f04e2e" /><Relationship Type="http://schemas.openxmlformats.org/officeDocument/2006/relationships/image" Target="/word/media/be04c058-d144-48b0-91d7-83a074ff7f60.png" Id="Ra1fc65c0c2f54a00" /></Relationships>
</file>