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b38f9a5cc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2b5617a74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Chodkowo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ef1d87349465b" /><Relationship Type="http://schemas.openxmlformats.org/officeDocument/2006/relationships/numbering" Target="/word/numbering.xml" Id="Rf04510322f3549da" /><Relationship Type="http://schemas.openxmlformats.org/officeDocument/2006/relationships/settings" Target="/word/settings.xml" Id="R73b3183ec9704937" /><Relationship Type="http://schemas.openxmlformats.org/officeDocument/2006/relationships/image" Target="/word/media/7ccaf2d3-cdd0-45d0-ba73-d2902435d1eb.png" Id="R8632b5617a744ca1" /></Relationships>
</file>