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2db4b6c89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e2983aae3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2de00e9a14eb6" /><Relationship Type="http://schemas.openxmlformats.org/officeDocument/2006/relationships/numbering" Target="/word/numbering.xml" Id="R56b94ce25b134800" /><Relationship Type="http://schemas.openxmlformats.org/officeDocument/2006/relationships/settings" Target="/word/settings.xml" Id="Rb72377bb84834e5e" /><Relationship Type="http://schemas.openxmlformats.org/officeDocument/2006/relationships/image" Target="/word/media/4552e623-3b27-4388-a381-2c412112ad43.png" Id="Ra86e2983aae347a6" /></Relationships>
</file>