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a110cc6c240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9ba3747f5f41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Chojne,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9911f02eb435c" /><Relationship Type="http://schemas.openxmlformats.org/officeDocument/2006/relationships/numbering" Target="/word/numbering.xml" Id="R136b27f373804ea0" /><Relationship Type="http://schemas.openxmlformats.org/officeDocument/2006/relationships/settings" Target="/word/settings.xml" Id="Rcd74bb1a4b0047cc" /><Relationship Type="http://schemas.openxmlformats.org/officeDocument/2006/relationships/image" Target="/word/media/9846f9cb-a45b-4b42-9dcf-7eae7726e8f1.png" Id="R3a9ba3747f5f4198" /></Relationships>
</file>