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a31b286a334a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067698cefd43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Chojny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c8e580cff44e93" /><Relationship Type="http://schemas.openxmlformats.org/officeDocument/2006/relationships/numbering" Target="/word/numbering.xml" Id="Rdc8b80dc0c84493f" /><Relationship Type="http://schemas.openxmlformats.org/officeDocument/2006/relationships/settings" Target="/word/settings.xml" Id="Rc01c4cc0baa24925" /><Relationship Type="http://schemas.openxmlformats.org/officeDocument/2006/relationships/image" Target="/word/media/b73d951a-9535-49a4-8766-26fe376d1b4e.png" Id="Rae067698cefd4389" /></Relationships>
</file>