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24d1f5fc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9e53e6bc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541c19c6f4b79" /><Relationship Type="http://schemas.openxmlformats.org/officeDocument/2006/relationships/numbering" Target="/word/numbering.xml" Id="R4f6251b0480e4e2f" /><Relationship Type="http://schemas.openxmlformats.org/officeDocument/2006/relationships/settings" Target="/word/settings.xml" Id="R3b5adc92cc4d43cb" /><Relationship Type="http://schemas.openxmlformats.org/officeDocument/2006/relationships/image" Target="/word/media/d8c0a560-5ee2-4809-bbdb-034c16525c24.png" Id="R1439e53e6bca485b" /></Relationships>
</file>