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1be483935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dcaccc0ed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0ac4e703448a8" /><Relationship Type="http://schemas.openxmlformats.org/officeDocument/2006/relationships/numbering" Target="/word/numbering.xml" Id="Rdcb0db5526a5435f" /><Relationship Type="http://schemas.openxmlformats.org/officeDocument/2006/relationships/settings" Target="/word/settings.xml" Id="R3329e977fbbe4656" /><Relationship Type="http://schemas.openxmlformats.org/officeDocument/2006/relationships/image" Target="/word/media/4f6343a2-20ce-481d-90f8-7b054421ea05.png" Id="Rb5adcaccc0ed4074" /></Relationships>
</file>