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1a4c98d3f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157a96637f40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dcf7388cf54a51" /><Relationship Type="http://schemas.openxmlformats.org/officeDocument/2006/relationships/numbering" Target="/word/numbering.xml" Id="R451d2a1e018e4f04" /><Relationship Type="http://schemas.openxmlformats.org/officeDocument/2006/relationships/settings" Target="/word/settings.xml" Id="Rdb8402aa11db49b0" /><Relationship Type="http://schemas.openxmlformats.org/officeDocument/2006/relationships/image" Target="/word/media/ae461750-33b0-42f0-a216-96b028b5ec6e.png" Id="Re5157a96637f4058" /></Relationships>
</file>