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0b52fda98c4a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14173b6fc649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Chruszczyna,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1245cede0f4516" /><Relationship Type="http://schemas.openxmlformats.org/officeDocument/2006/relationships/numbering" Target="/word/numbering.xml" Id="Ra6effe16709e4635" /><Relationship Type="http://schemas.openxmlformats.org/officeDocument/2006/relationships/settings" Target="/word/settings.xml" Id="R54cdfc6f44d04cb5" /><Relationship Type="http://schemas.openxmlformats.org/officeDocument/2006/relationships/image" Target="/word/media/c9d55828-7be6-4f39-9ecf-2d1c7b1a0b49.png" Id="Rd214173b6fc64900" /></Relationships>
</file>