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ff75f66a0040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ac393427734e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Chrzanow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1cca85f28d428c" /><Relationship Type="http://schemas.openxmlformats.org/officeDocument/2006/relationships/numbering" Target="/word/numbering.xml" Id="Rb7c4cc26bc8a4995" /><Relationship Type="http://schemas.openxmlformats.org/officeDocument/2006/relationships/settings" Target="/word/settings.xml" Id="R89746177c71b4a88" /><Relationship Type="http://schemas.openxmlformats.org/officeDocument/2006/relationships/image" Target="/word/media/3b29ab29-5ce3-4c50-8c08-368dd76ac7d0.png" Id="Re7ac393427734e0d" /></Relationships>
</file>