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a29304e78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20de7407e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Chrzypsko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4adf7d0e146f7" /><Relationship Type="http://schemas.openxmlformats.org/officeDocument/2006/relationships/numbering" Target="/word/numbering.xml" Id="Rb829f752d2b64b0f" /><Relationship Type="http://schemas.openxmlformats.org/officeDocument/2006/relationships/settings" Target="/word/settings.xml" Id="R06be41cdcd3e460b" /><Relationship Type="http://schemas.openxmlformats.org/officeDocument/2006/relationships/image" Target="/word/media/0fe000e4-4410-475a-83fd-0653dedaa7f4.png" Id="R4ef20de7407e4254" /></Relationships>
</file>