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f2d7df3d8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7f4b9fb57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3807eb09c485f" /><Relationship Type="http://schemas.openxmlformats.org/officeDocument/2006/relationships/numbering" Target="/word/numbering.xml" Id="R0fd7a047e72e4c3b" /><Relationship Type="http://schemas.openxmlformats.org/officeDocument/2006/relationships/settings" Target="/word/settings.xml" Id="R948446f30aa14b9d" /><Relationship Type="http://schemas.openxmlformats.org/officeDocument/2006/relationships/image" Target="/word/media/d7050544-c0bb-46aa-836a-91e81efe4d80.png" Id="Rd967f4b9fb5747a4" /></Relationships>
</file>