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f8c8db5fe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d8f923fc7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Chylin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e572a68bd4564" /><Relationship Type="http://schemas.openxmlformats.org/officeDocument/2006/relationships/numbering" Target="/word/numbering.xml" Id="R53a2f77b43ec4db3" /><Relationship Type="http://schemas.openxmlformats.org/officeDocument/2006/relationships/settings" Target="/word/settings.xml" Id="R243b535a7cd84265" /><Relationship Type="http://schemas.openxmlformats.org/officeDocument/2006/relationships/image" Target="/word/media/bfaee28d-ec8e-41e5-8efc-42342eeb9160.png" Id="R0a2d8f923fc741ac" /></Relationships>
</file>