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d862ef46b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4c1b8d0f1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Ciachcin,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097db02a64d2f" /><Relationship Type="http://schemas.openxmlformats.org/officeDocument/2006/relationships/numbering" Target="/word/numbering.xml" Id="Rdc1e9bc7748e406a" /><Relationship Type="http://schemas.openxmlformats.org/officeDocument/2006/relationships/settings" Target="/word/settings.xml" Id="Rb1a501478f884cb1" /><Relationship Type="http://schemas.openxmlformats.org/officeDocument/2006/relationships/image" Target="/word/media/a6bec8f1-736e-4a39-b174-078cf9672008.png" Id="R9af4c1b8d0f14da2" /></Relationships>
</file>