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4c20b8050548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68326d38674a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Cieck,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8b69153c3c4a53" /><Relationship Type="http://schemas.openxmlformats.org/officeDocument/2006/relationships/numbering" Target="/word/numbering.xml" Id="R1e35679d39194bf8" /><Relationship Type="http://schemas.openxmlformats.org/officeDocument/2006/relationships/settings" Target="/word/settings.xml" Id="Rb50888837c5d45cd" /><Relationship Type="http://schemas.openxmlformats.org/officeDocument/2006/relationships/image" Target="/word/media/d4e90aab-8d64-4552-b942-154e2d7865d3.png" Id="R1268326d38674a41" /></Relationships>
</file>