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bcabfdb04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3aac924a4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2926eff524764" /><Relationship Type="http://schemas.openxmlformats.org/officeDocument/2006/relationships/numbering" Target="/word/numbering.xml" Id="Refc85805f18142df" /><Relationship Type="http://schemas.openxmlformats.org/officeDocument/2006/relationships/settings" Target="/word/settings.xml" Id="R03da72623da14df4" /><Relationship Type="http://schemas.openxmlformats.org/officeDocument/2006/relationships/image" Target="/word/media/cc85b6d5-e273-4270-8567-566592ec7968.png" Id="Ree73aac924a44fd4" /></Relationships>
</file>