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7b285a6f9f4b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2bf4a24ae046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Cieszanow,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5e8919804b46a1" /><Relationship Type="http://schemas.openxmlformats.org/officeDocument/2006/relationships/numbering" Target="/word/numbering.xml" Id="R60685ef3a65d44f1" /><Relationship Type="http://schemas.openxmlformats.org/officeDocument/2006/relationships/settings" Target="/word/settings.xml" Id="Re614de3cd33f4fc5" /><Relationship Type="http://schemas.openxmlformats.org/officeDocument/2006/relationships/image" Target="/word/media/1d1676b8-6557-48a2-8804-c76881c9e26f.png" Id="R212bf4a24ae0469c" /></Relationships>
</file>