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a13111183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5ca9466e9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b83eefc57407e" /><Relationship Type="http://schemas.openxmlformats.org/officeDocument/2006/relationships/numbering" Target="/word/numbering.xml" Id="R7af5f323f8dd4756" /><Relationship Type="http://schemas.openxmlformats.org/officeDocument/2006/relationships/settings" Target="/word/settings.xml" Id="R0a99d99d738544da" /><Relationship Type="http://schemas.openxmlformats.org/officeDocument/2006/relationships/image" Target="/word/media/7d5f7966-d968-4744-8186-04235a323637.png" Id="R9d15ca9466e94a3b" /></Relationships>
</file>