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e88c494df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293c07ff9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9ed3948d44d9c" /><Relationship Type="http://schemas.openxmlformats.org/officeDocument/2006/relationships/numbering" Target="/word/numbering.xml" Id="R4f86f31dd8214a89" /><Relationship Type="http://schemas.openxmlformats.org/officeDocument/2006/relationships/settings" Target="/word/settings.xml" Id="R76e4f30abd654ade" /><Relationship Type="http://schemas.openxmlformats.org/officeDocument/2006/relationships/image" Target="/word/media/f7f0062b-59d7-41c1-82a9-4e21c9af1a4b.png" Id="Ra6e293c07ff944af" /></Relationships>
</file>