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ea9eef350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8b161749f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f4b7d7e37470c" /><Relationship Type="http://schemas.openxmlformats.org/officeDocument/2006/relationships/numbering" Target="/word/numbering.xml" Id="R395a278b88474f6d" /><Relationship Type="http://schemas.openxmlformats.org/officeDocument/2006/relationships/settings" Target="/word/settings.xml" Id="Rff7d2adfb2464784" /><Relationship Type="http://schemas.openxmlformats.org/officeDocument/2006/relationships/image" Target="/word/media/79316c6e-3bee-4efc-b73c-d88266210820.png" Id="Rf418b161749f4a08" /></Relationships>
</file>