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55d2f291f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44389ce0c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Ciswica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f78683fd84626" /><Relationship Type="http://schemas.openxmlformats.org/officeDocument/2006/relationships/numbering" Target="/word/numbering.xml" Id="R8ee63baecf6f4e3a" /><Relationship Type="http://schemas.openxmlformats.org/officeDocument/2006/relationships/settings" Target="/word/settings.xml" Id="Rb73ce49cda424fbb" /><Relationship Type="http://schemas.openxmlformats.org/officeDocument/2006/relationships/image" Target="/word/media/96135586-02d7-4bc6-828a-724b31cf0c89.png" Id="R14244389ce0c4fdf" /></Relationships>
</file>