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1b8bffb3d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f6e18b1c1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Cychrowska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bad3402fb44ce" /><Relationship Type="http://schemas.openxmlformats.org/officeDocument/2006/relationships/numbering" Target="/word/numbering.xml" Id="R0b95efefb76d4a8f" /><Relationship Type="http://schemas.openxmlformats.org/officeDocument/2006/relationships/settings" Target="/word/settings.xml" Id="Rf0afd8c86d9b4127" /><Relationship Type="http://schemas.openxmlformats.org/officeDocument/2006/relationships/image" Target="/word/media/733b992e-1263-46bb-86b8-db2b981a079d.png" Id="R2f9f6e18b1c14235" /></Relationships>
</file>