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86abff37f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658b4695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Cyprki,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eb56f28334b3c" /><Relationship Type="http://schemas.openxmlformats.org/officeDocument/2006/relationships/numbering" Target="/word/numbering.xml" Id="R6cc8247c7c114f2e" /><Relationship Type="http://schemas.openxmlformats.org/officeDocument/2006/relationships/settings" Target="/word/settings.xml" Id="Ra41d6045355e4c1e" /><Relationship Type="http://schemas.openxmlformats.org/officeDocument/2006/relationships/image" Target="/word/media/37390074-bd42-47be-a045-0e20380d524f.png" Id="Rdb81658b46954c73" /></Relationships>
</file>