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bcac2eb9e444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c9df5a8a2449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Cyprzanow,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630d53af3d4b93" /><Relationship Type="http://schemas.openxmlformats.org/officeDocument/2006/relationships/numbering" Target="/word/numbering.xml" Id="R03b09d3d3bb44d1d" /><Relationship Type="http://schemas.openxmlformats.org/officeDocument/2006/relationships/settings" Target="/word/settings.xml" Id="R0f4483564b574ad4" /><Relationship Type="http://schemas.openxmlformats.org/officeDocument/2006/relationships/image" Target="/word/media/5ac59fe5-67d3-494f-9440-5bd1af8fbe45.png" Id="Re4c9df5a8a24494f" /></Relationships>
</file>