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1b166eb90c48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9ab65276cb4d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Czadrow,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dba8fb48374b3f" /><Relationship Type="http://schemas.openxmlformats.org/officeDocument/2006/relationships/numbering" Target="/word/numbering.xml" Id="R52dc548b93d647ed" /><Relationship Type="http://schemas.openxmlformats.org/officeDocument/2006/relationships/settings" Target="/word/settings.xml" Id="R743c829c1f014ce6" /><Relationship Type="http://schemas.openxmlformats.org/officeDocument/2006/relationships/image" Target="/word/media/753b4697-01f7-4273-a89a-0ba66c7501f3.png" Id="R0e9ab65276cb4d97" /></Relationships>
</file>