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426f594bc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2ab767299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Czamaninek,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dbf4cc4e9428e" /><Relationship Type="http://schemas.openxmlformats.org/officeDocument/2006/relationships/numbering" Target="/word/numbering.xml" Id="Rf0fa1fc2f3ab4647" /><Relationship Type="http://schemas.openxmlformats.org/officeDocument/2006/relationships/settings" Target="/word/settings.xml" Id="R8ec7398adb564b3c" /><Relationship Type="http://schemas.openxmlformats.org/officeDocument/2006/relationships/image" Target="/word/media/e9d56bb0-3629-4833-a3a5-7dfb0b367702.png" Id="R7472ab7672994be0" /></Relationships>
</file>