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9b078e112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2a29c5de9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Czaple Andrelewicze,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b74f1be3b4e33" /><Relationship Type="http://schemas.openxmlformats.org/officeDocument/2006/relationships/numbering" Target="/word/numbering.xml" Id="R158e9097859742e5" /><Relationship Type="http://schemas.openxmlformats.org/officeDocument/2006/relationships/settings" Target="/word/settings.xml" Id="R875bb09803b64262" /><Relationship Type="http://schemas.openxmlformats.org/officeDocument/2006/relationships/image" Target="/word/media/22e9cc0f-a094-4689-aaea-833826c66f6e.png" Id="Rb1d2a29c5de94f01" /></Relationships>
</file>