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68ced90c6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4ca5226fe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a31748c434b79" /><Relationship Type="http://schemas.openxmlformats.org/officeDocument/2006/relationships/numbering" Target="/word/numbering.xml" Id="Rb09f843d19cc4c29" /><Relationship Type="http://schemas.openxmlformats.org/officeDocument/2006/relationships/settings" Target="/word/settings.xml" Id="Rbdc73fe832874bb5" /><Relationship Type="http://schemas.openxmlformats.org/officeDocument/2006/relationships/image" Target="/word/media/4085d98e-1e99-46de-9629-713150ef58cd.png" Id="R30a4ca5226fe423f" /></Relationships>
</file>