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66fc8d66e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0db931291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316cebced49a4" /><Relationship Type="http://schemas.openxmlformats.org/officeDocument/2006/relationships/numbering" Target="/word/numbering.xml" Id="Rdb313bba53c54918" /><Relationship Type="http://schemas.openxmlformats.org/officeDocument/2006/relationships/settings" Target="/word/settings.xml" Id="Rc51dc58cd0b3412a" /><Relationship Type="http://schemas.openxmlformats.org/officeDocument/2006/relationships/image" Target="/word/media/25e79481-a213-4f4d-9e02-82dc53f176de.png" Id="Rcde0db93129146ff" /></Relationships>
</file>