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347b83e08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8e8295e62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Czartoryja,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c2ef100064173" /><Relationship Type="http://schemas.openxmlformats.org/officeDocument/2006/relationships/numbering" Target="/word/numbering.xml" Id="R70e412b76c584397" /><Relationship Type="http://schemas.openxmlformats.org/officeDocument/2006/relationships/settings" Target="/word/settings.xml" Id="R930611c3b56842bb" /><Relationship Type="http://schemas.openxmlformats.org/officeDocument/2006/relationships/image" Target="/word/media/4bcaa084-d6ef-49d7-be0f-7224281bda8b.png" Id="R6358e8295e624b9c" /></Relationships>
</file>