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dae7add77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e7f5c53ff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Czersk Swiecki,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e5ddfaa43495e" /><Relationship Type="http://schemas.openxmlformats.org/officeDocument/2006/relationships/numbering" Target="/word/numbering.xml" Id="Rb61abe58e9e5459e" /><Relationship Type="http://schemas.openxmlformats.org/officeDocument/2006/relationships/settings" Target="/word/settings.xml" Id="Rd18f41fcbaac4688" /><Relationship Type="http://schemas.openxmlformats.org/officeDocument/2006/relationships/image" Target="/word/media/5c43a94c-8894-4242-a0d6-112d4da0ac66.png" Id="R71be7f5c53ff4997" /></Relationships>
</file>