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cf1a1079249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28f8cae93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Czosnow,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7da9ddae94208" /><Relationship Type="http://schemas.openxmlformats.org/officeDocument/2006/relationships/numbering" Target="/word/numbering.xml" Id="R6fcf9f3f12424ed1" /><Relationship Type="http://schemas.openxmlformats.org/officeDocument/2006/relationships/settings" Target="/word/settings.xml" Id="Rf872b2b439d34def" /><Relationship Type="http://schemas.openxmlformats.org/officeDocument/2006/relationships/image" Target="/word/media/8f703620-01f2-4109-9b28-c7fc93405e5f.png" Id="Rb7628f8cae9343ce" /></Relationships>
</file>